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A08C5" w14:textId="77777777" w:rsidR="004F485E" w:rsidRPr="00EF659D" w:rsidRDefault="004F485E" w:rsidP="004F485E">
      <w:pPr>
        <w:rPr>
          <w:rFonts w:asciiTheme="minorHAnsi" w:hAnsiTheme="minorHAnsi" w:cs="Arial"/>
        </w:rPr>
      </w:pPr>
      <w:r w:rsidRPr="00EF659D">
        <w:rPr>
          <w:rFonts w:asciiTheme="minorHAnsi" w:hAnsiTheme="minorHAnsi" w:cs="Arial"/>
        </w:rPr>
        <w:t>MINUTES of</w:t>
      </w:r>
      <w:r>
        <w:rPr>
          <w:rFonts w:asciiTheme="minorHAnsi" w:hAnsiTheme="minorHAnsi" w:cs="Arial"/>
        </w:rPr>
        <w:t xml:space="preserve"> an </w:t>
      </w:r>
      <w:r w:rsidR="00E15F5B">
        <w:rPr>
          <w:rFonts w:asciiTheme="minorHAnsi" w:hAnsiTheme="minorHAnsi" w:cs="Arial"/>
        </w:rPr>
        <w:t>extra</w:t>
      </w:r>
      <w:r>
        <w:rPr>
          <w:rFonts w:asciiTheme="minorHAnsi" w:hAnsiTheme="minorHAnsi" w:cs="Arial"/>
        </w:rPr>
        <w:t xml:space="preserve">ordinary </w:t>
      </w:r>
      <w:r w:rsidRPr="00EF659D">
        <w:rPr>
          <w:rFonts w:asciiTheme="minorHAnsi" w:hAnsiTheme="minorHAnsi" w:cs="Arial"/>
        </w:rPr>
        <w:t xml:space="preserve">Meeting of </w:t>
      </w:r>
      <w:r w:rsidRPr="00EF659D">
        <w:rPr>
          <w:rFonts w:asciiTheme="minorHAnsi" w:hAnsiTheme="minorHAnsi" w:cs="Arial"/>
          <w:b/>
        </w:rPr>
        <w:t>KNOCKIN PARISH COUNCIL</w:t>
      </w:r>
      <w:r w:rsidRPr="00EF659D">
        <w:rPr>
          <w:rFonts w:asciiTheme="minorHAnsi" w:hAnsiTheme="minorHAnsi" w:cs="Arial"/>
        </w:rPr>
        <w:t xml:space="preserve"> held </w:t>
      </w:r>
      <w:r w:rsidR="00E15F5B">
        <w:rPr>
          <w:rFonts w:asciiTheme="minorHAnsi" w:hAnsiTheme="minorHAnsi" w:cs="Arial"/>
        </w:rPr>
        <w:t>outside</w:t>
      </w:r>
      <w:r w:rsidRPr="00EF659D">
        <w:rPr>
          <w:rFonts w:asciiTheme="minorHAnsi" w:hAnsiTheme="minorHAnsi" w:cs="Arial"/>
        </w:rPr>
        <w:t xml:space="preserve"> the Assembly Rooms, Knockin on </w:t>
      </w:r>
      <w:r w:rsidR="00E15F5B">
        <w:rPr>
          <w:rFonts w:asciiTheme="minorHAnsi" w:hAnsiTheme="minorHAnsi" w:cs="Arial"/>
        </w:rPr>
        <w:t>Saturday 21</w:t>
      </w:r>
      <w:r w:rsidR="00E15F5B" w:rsidRPr="00E15F5B">
        <w:rPr>
          <w:rFonts w:asciiTheme="minorHAnsi" w:hAnsiTheme="minorHAnsi" w:cs="Arial"/>
          <w:vertAlign w:val="superscript"/>
        </w:rPr>
        <w:t>st</w:t>
      </w:r>
      <w:r w:rsidR="00E15F5B">
        <w:rPr>
          <w:rFonts w:asciiTheme="minorHAnsi" w:hAnsiTheme="minorHAnsi" w:cs="Arial"/>
        </w:rPr>
        <w:t xml:space="preserve"> </w:t>
      </w:r>
      <w:proofErr w:type="gramStart"/>
      <w:r w:rsidR="00E15F5B">
        <w:rPr>
          <w:rFonts w:asciiTheme="minorHAnsi" w:hAnsiTheme="minorHAnsi" w:cs="Arial"/>
        </w:rPr>
        <w:t>March</w:t>
      </w:r>
      <w:r w:rsidR="008F7339">
        <w:rPr>
          <w:rFonts w:asciiTheme="minorHAnsi" w:hAnsiTheme="minorHAnsi" w:cs="Arial"/>
        </w:rPr>
        <w:t xml:space="preserve"> </w:t>
      </w:r>
      <w:r>
        <w:rPr>
          <w:rFonts w:asciiTheme="minorHAnsi" w:hAnsiTheme="minorHAnsi" w:cs="Arial"/>
        </w:rPr>
        <w:t xml:space="preserve"> 2020</w:t>
      </w:r>
      <w:proofErr w:type="gramEnd"/>
      <w:r>
        <w:rPr>
          <w:rFonts w:asciiTheme="minorHAnsi" w:hAnsiTheme="minorHAnsi" w:cs="Arial"/>
        </w:rPr>
        <w:t xml:space="preserve"> at </w:t>
      </w:r>
      <w:r w:rsidR="00E15F5B">
        <w:rPr>
          <w:rFonts w:asciiTheme="minorHAnsi" w:hAnsiTheme="minorHAnsi" w:cs="Arial"/>
        </w:rPr>
        <w:t>09.00</w:t>
      </w:r>
      <w:r>
        <w:rPr>
          <w:rFonts w:asciiTheme="minorHAnsi" w:hAnsiTheme="minorHAnsi" w:cs="Arial"/>
        </w:rPr>
        <w:t xml:space="preserve">. </w:t>
      </w:r>
    </w:p>
    <w:p w14:paraId="150F3A4C" w14:textId="77777777" w:rsidR="004F485E" w:rsidRPr="00EF659D" w:rsidRDefault="004F485E" w:rsidP="004F485E">
      <w:pPr>
        <w:ind w:left="284"/>
        <w:rPr>
          <w:rFonts w:asciiTheme="minorHAnsi" w:hAnsiTheme="minorHAnsi" w:cs="Arial"/>
        </w:rPr>
      </w:pPr>
    </w:p>
    <w:p w14:paraId="043C2917" w14:textId="58BBBCF2" w:rsidR="004F485E" w:rsidRDefault="004F485E" w:rsidP="004F485E">
      <w:pPr>
        <w:pStyle w:val="Title"/>
        <w:jc w:val="left"/>
        <w:rPr>
          <w:rFonts w:asciiTheme="minorHAnsi" w:hAnsiTheme="minorHAnsi"/>
          <w:b/>
          <w:sz w:val="24"/>
          <w:szCs w:val="24"/>
        </w:rPr>
      </w:pPr>
      <w:r w:rsidRPr="00EF659D">
        <w:rPr>
          <w:rFonts w:asciiTheme="minorHAnsi" w:hAnsiTheme="minorHAnsi" w:cs="Arial"/>
          <w:sz w:val="24"/>
          <w:szCs w:val="24"/>
        </w:rPr>
        <w:t>P</w:t>
      </w:r>
      <w:r>
        <w:rPr>
          <w:rFonts w:asciiTheme="minorHAnsi" w:hAnsiTheme="minorHAnsi" w:cs="Arial"/>
          <w:sz w:val="24"/>
          <w:szCs w:val="24"/>
        </w:rPr>
        <w:t>resent</w:t>
      </w:r>
      <w:r w:rsidR="00CB3199">
        <w:rPr>
          <w:rFonts w:asciiTheme="minorHAnsi" w:hAnsiTheme="minorHAnsi" w:cs="Arial"/>
          <w:sz w:val="24"/>
          <w:szCs w:val="24"/>
        </w:rPr>
        <w:t xml:space="preserve"> -</w:t>
      </w:r>
      <w:r>
        <w:rPr>
          <w:rFonts w:asciiTheme="minorHAnsi" w:hAnsiTheme="minorHAnsi"/>
          <w:sz w:val="24"/>
        </w:rPr>
        <w:t xml:space="preserve"> S Edwards</w:t>
      </w:r>
      <w:r w:rsidR="00CB3199">
        <w:rPr>
          <w:rFonts w:asciiTheme="minorHAnsi" w:hAnsiTheme="minorHAnsi"/>
          <w:sz w:val="24"/>
        </w:rPr>
        <w:t xml:space="preserve"> </w:t>
      </w:r>
      <w:r w:rsidRPr="00FA7013">
        <w:rPr>
          <w:rFonts w:asciiTheme="minorHAnsi" w:hAnsiTheme="minorHAnsi"/>
          <w:sz w:val="24"/>
        </w:rPr>
        <w:t>(Chairman</w:t>
      </w:r>
      <w:r>
        <w:rPr>
          <w:rFonts w:asciiTheme="minorHAnsi" w:hAnsiTheme="minorHAnsi"/>
          <w:sz w:val="24"/>
        </w:rPr>
        <w:t>), C Doyle</w:t>
      </w:r>
      <w:r w:rsidRPr="00482A84">
        <w:rPr>
          <w:rFonts w:asciiTheme="minorHAnsi" w:hAnsiTheme="minorHAnsi"/>
          <w:sz w:val="24"/>
          <w:szCs w:val="24"/>
        </w:rPr>
        <w:t>,</w:t>
      </w:r>
      <w:r>
        <w:rPr>
          <w:rFonts w:asciiTheme="minorHAnsi" w:hAnsiTheme="minorHAnsi"/>
          <w:sz w:val="24"/>
          <w:szCs w:val="24"/>
        </w:rPr>
        <w:t xml:space="preserve"> M Lawson, </w:t>
      </w:r>
      <w:r w:rsidR="00E15F5B">
        <w:rPr>
          <w:rFonts w:asciiTheme="minorHAnsi" w:hAnsiTheme="minorHAnsi"/>
          <w:sz w:val="24"/>
          <w:szCs w:val="24"/>
        </w:rPr>
        <w:t>A Hutchinson, C Keay.</w:t>
      </w:r>
    </w:p>
    <w:p w14:paraId="130102AB" w14:textId="77777777" w:rsidR="004F485E" w:rsidRDefault="004F485E" w:rsidP="004F485E">
      <w:pPr>
        <w:pStyle w:val="Title"/>
        <w:jc w:val="left"/>
        <w:rPr>
          <w:rFonts w:asciiTheme="minorHAnsi" w:hAnsiTheme="minorHAnsi"/>
          <w:sz w:val="24"/>
        </w:rPr>
      </w:pPr>
    </w:p>
    <w:p w14:paraId="28D00D26" w14:textId="77777777" w:rsidR="004F485E" w:rsidRDefault="004F485E" w:rsidP="004F485E">
      <w:pPr>
        <w:pStyle w:val="Title"/>
        <w:jc w:val="left"/>
        <w:rPr>
          <w:rFonts w:asciiTheme="minorHAnsi" w:hAnsiTheme="minorHAnsi"/>
          <w:sz w:val="24"/>
        </w:rPr>
      </w:pPr>
      <w:r>
        <w:rPr>
          <w:rFonts w:asciiTheme="minorHAnsi" w:hAnsiTheme="minorHAnsi"/>
          <w:sz w:val="24"/>
        </w:rPr>
        <w:t>0 members of the public present.</w:t>
      </w:r>
    </w:p>
    <w:p w14:paraId="50953907" w14:textId="77777777" w:rsidR="004F485E" w:rsidRDefault="004F485E" w:rsidP="004F485E"/>
    <w:tbl>
      <w:tblPr>
        <w:tblW w:w="10348" w:type="dxa"/>
        <w:tblInd w:w="-567" w:type="dxa"/>
        <w:tblLayout w:type="fixed"/>
        <w:tblLook w:val="0000" w:firstRow="0" w:lastRow="0" w:firstColumn="0" w:lastColumn="0" w:noHBand="0" w:noVBand="0"/>
      </w:tblPr>
      <w:tblGrid>
        <w:gridCol w:w="108"/>
        <w:gridCol w:w="743"/>
        <w:gridCol w:w="108"/>
        <w:gridCol w:w="9247"/>
        <w:gridCol w:w="142"/>
      </w:tblGrid>
      <w:tr w:rsidR="004F485E" w:rsidRPr="009B71B5" w14:paraId="4D340B21" w14:textId="77777777" w:rsidTr="00E15F5B">
        <w:trPr>
          <w:gridBefore w:val="1"/>
          <w:gridAfter w:val="1"/>
          <w:wBefore w:w="108" w:type="dxa"/>
          <w:wAfter w:w="142" w:type="dxa"/>
          <w:trHeight w:val="80"/>
        </w:trPr>
        <w:tc>
          <w:tcPr>
            <w:tcW w:w="851" w:type="dxa"/>
            <w:gridSpan w:val="2"/>
          </w:tcPr>
          <w:p w14:paraId="07B9B3AA" w14:textId="77777777" w:rsidR="004F485E" w:rsidRPr="009B71B5" w:rsidRDefault="00E15F5B" w:rsidP="00AC285A">
            <w:pPr>
              <w:pStyle w:val="Title"/>
              <w:jc w:val="left"/>
              <w:rPr>
                <w:rFonts w:asciiTheme="minorHAnsi" w:hAnsiTheme="minorHAnsi" w:cstheme="minorHAnsi"/>
                <w:b/>
                <w:sz w:val="24"/>
                <w:szCs w:val="24"/>
              </w:rPr>
            </w:pPr>
            <w:bookmarkStart w:id="0" w:name="_Hlk497838470"/>
            <w:r>
              <w:rPr>
                <w:rFonts w:asciiTheme="minorHAnsi" w:hAnsiTheme="minorHAnsi" w:cstheme="minorHAnsi"/>
                <w:b/>
                <w:sz w:val="24"/>
                <w:szCs w:val="24"/>
              </w:rPr>
              <w:t>71</w:t>
            </w:r>
            <w:r w:rsidR="00793DF3">
              <w:rPr>
                <w:rFonts w:asciiTheme="minorHAnsi" w:hAnsiTheme="minorHAnsi" w:cstheme="minorHAnsi"/>
                <w:b/>
                <w:sz w:val="24"/>
                <w:szCs w:val="24"/>
              </w:rPr>
              <w:t>/20</w:t>
            </w:r>
          </w:p>
        </w:tc>
        <w:tc>
          <w:tcPr>
            <w:tcW w:w="9247" w:type="dxa"/>
          </w:tcPr>
          <w:p w14:paraId="7A2E265E" w14:textId="77777777" w:rsidR="004F485E" w:rsidRDefault="004F485E" w:rsidP="00AC285A">
            <w:pPr>
              <w:pStyle w:val="Title"/>
              <w:jc w:val="left"/>
              <w:rPr>
                <w:rFonts w:asciiTheme="minorHAnsi" w:hAnsiTheme="minorHAnsi" w:cstheme="minorHAnsi"/>
                <w:b/>
                <w:sz w:val="24"/>
                <w:szCs w:val="24"/>
              </w:rPr>
            </w:pPr>
            <w:r w:rsidRPr="009B71B5">
              <w:rPr>
                <w:rFonts w:asciiTheme="minorHAnsi" w:hAnsiTheme="minorHAnsi" w:cstheme="minorHAnsi"/>
                <w:b/>
                <w:sz w:val="24"/>
                <w:szCs w:val="24"/>
              </w:rPr>
              <w:t>TO ACCEPT APOLOGIES FOR ABSENCE</w:t>
            </w:r>
          </w:p>
          <w:p w14:paraId="5782EB65" w14:textId="77777777" w:rsidR="004F485E" w:rsidRPr="00252A30" w:rsidRDefault="00E15F5B" w:rsidP="00AC285A">
            <w:pPr>
              <w:pStyle w:val="Title"/>
              <w:jc w:val="left"/>
              <w:rPr>
                <w:rFonts w:asciiTheme="minorHAnsi" w:hAnsiTheme="minorHAnsi" w:cstheme="minorHAnsi"/>
                <w:bCs/>
                <w:sz w:val="24"/>
                <w:szCs w:val="24"/>
              </w:rPr>
            </w:pPr>
            <w:r>
              <w:rPr>
                <w:rFonts w:asciiTheme="minorHAnsi" w:hAnsiTheme="minorHAnsi"/>
                <w:bCs/>
                <w:sz w:val="24"/>
                <w:szCs w:val="24"/>
              </w:rPr>
              <w:t xml:space="preserve">D. Robert </w:t>
            </w:r>
            <w:r w:rsidR="002846CB">
              <w:rPr>
                <w:rFonts w:asciiTheme="minorHAnsi" w:hAnsiTheme="minorHAnsi"/>
                <w:bCs/>
                <w:sz w:val="24"/>
                <w:szCs w:val="24"/>
              </w:rPr>
              <w:t>M Moseley</w:t>
            </w:r>
          </w:p>
          <w:p w14:paraId="548D5649" w14:textId="77777777" w:rsidR="004F485E" w:rsidRPr="009B71B5" w:rsidRDefault="004F485E" w:rsidP="00AC285A">
            <w:pPr>
              <w:pStyle w:val="Title"/>
              <w:jc w:val="left"/>
              <w:rPr>
                <w:rFonts w:asciiTheme="minorHAnsi" w:hAnsiTheme="minorHAnsi" w:cstheme="minorHAnsi"/>
                <w:b/>
                <w:sz w:val="24"/>
                <w:szCs w:val="24"/>
              </w:rPr>
            </w:pPr>
          </w:p>
        </w:tc>
      </w:tr>
      <w:tr w:rsidR="004F485E" w:rsidRPr="009B71B5" w14:paraId="6E7E5EF1" w14:textId="77777777" w:rsidTr="00E15F5B">
        <w:trPr>
          <w:gridBefore w:val="1"/>
          <w:gridAfter w:val="1"/>
          <w:wBefore w:w="108" w:type="dxa"/>
          <w:wAfter w:w="142" w:type="dxa"/>
          <w:trHeight w:val="80"/>
        </w:trPr>
        <w:tc>
          <w:tcPr>
            <w:tcW w:w="851" w:type="dxa"/>
            <w:gridSpan w:val="2"/>
          </w:tcPr>
          <w:p w14:paraId="609BDE4F" w14:textId="77777777" w:rsidR="004F485E" w:rsidRPr="009B71B5" w:rsidRDefault="00E15F5B" w:rsidP="00AC285A">
            <w:pPr>
              <w:pStyle w:val="Title"/>
              <w:jc w:val="left"/>
              <w:rPr>
                <w:rFonts w:asciiTheme="minorHAnsi" w:hAnsiTheme="minorHAnsi" w:cstheme="minorHAnsi"/>
                <w:b/>
                <w:sz w:val="24"/>
                <w:szCs w:val="24"/>
              </w:rPr>
            </w:pPr>
            <w:r>
              <w:rPr>
                <w:rFonts w:asciiTheme="minorHAnsi" w:hAnsiTheme="minorHAnsi" w:cstheme="minorHAnsi"/>
                <w:b/>
                <w:sz w:val="24"/>
                <w:szCs w:val="24"/>
              </w:rPr>
              <w:t>72</w:t>
            </w:r>
            <w:r w:rsidR="00793DF3">
              <w:rPr>
                <w:rFonts w:asciiTheme="minorHAnsi" w:hAnsiTheme="minorHAnsi" w:cstheme="minorHAnsi"/>
                <w:b/>
                <w:sz w:val="24"/>
                <w:szCs w:val="24"/>
              </w:rPr>
              <w:t>/20</w:t>
            </w:r>
          </w:p>
        </w:tc>
        <w:tc>
          <w:tcPr>
            <w:tcW w:w="9247" w:type="dxa"/>
          </w:tcPr>
          <w:p w14:paraId="56AC5710" w14:textId="77777777" w:rsidR="004F485E" w:rsidRPr="009B71B5" w:rsidRDefault="004F485E" w:rsidP="00AC285A">
            <w:pPr>
              <w:autoSpaceDE w:val="0"/>
              <w:autoSpaceDN w:val="0"/>
              <w:adjustRightInd w:val="0"/>
              <w:spacing w:line="240" w:lineRule="atLeast"/>
              <w:rPr>
                <w:rFonts w:asciiTheme="minorHAnsi" w:hAnsiTheme="minorHAnsi" w:cstheme="minorHAnsi"/>
                <w:b/>
              </w:rPr>
            </w:pPr>
            <w:r w:rsidRPr="009B71B5">
              <w:rPr>
                <w:rFonts w:asciiTheme="minorHAnsi" w:hAnsiTheme="minorHAnsi" w:cstheme="minorHAnsi"/>
                <w:b/>
              </w:rPr>
              <w:t xml:space="preserve">DISCLOSABLE PECUNIARY INTERESTS </w:t>
            </w:r>
          </w:p>
          <w:p w14:paraId="2C94DCE7" w14:textId="77777777" w:rsidR="004F485E" w:rsidRPr="009B71B5" w:rsidRDefault="004F485E" w:rsidP="00AC285A">
            <w:pPr>
              <w:autoSpaceDE w:val="0"/>
              <w:autoSpaceDN w:val="0"/>
              <w:adjustRightInd w:val="0"/>
              <w:spacing w:line="240" w:lineRule="atLeast"/>
              <w:rPr>
                <w:rFonts w:asciiTheme="minorHAnsi" w:hAnsiTheme="minorHAnsi" w:cstheme="minorHAnsi"/>
              </w:rPr>
            </w:pPr>
            <w:r w:rsidRPr="009B71B5">
              <w:rPr>
                <w:rFonts w:asciiTheme="minorHAnsi" w:hAnsiTheme="minorHAnsi" w:cstheme="minorHAnsi"/>
              </w:rPr>
              <w:t>1. Declaration of any disclosable pecuniary interest in a matter to be discussed at the meeting and which is not included in the register of interests</w:t>
            </w:r>
            <w:r w:rsidR="0091237E">
              <w:rPr>
                <w:rFonts w:asciiTheme="minorHAnsi" w:hAnsiTheme="minorHAnsi" w:cstheme="minorHAnsi"/>
              </w:rPr>
              <w:t xml:space="preserve"> – none declared</w:t>
            </w:r>
          </w:p>
          <w:p w14:paraId="65EB4675" w14:textId="77777777" w:rsidR="004F485E" w:rsidRPr="009B71B5" w:rsidRDefault="004F485E" w:rsidP="00AC285A">
            <w:pPr>
              <w:rPr>
                <w:rFonts w:asciiTheme="minorHAnsi" w:hAnsiTheme="minorHAnsi" w:cstheme="minorHAnsi"/>
              </w:rPr>
            </w:pPr>
            <w:r w:rsidRPr="009B71B5">
              <w:rPr>
                <w:rFonts w:asciiTheme="minorHAnsi" w:hAnsiTheme="minorHAnsi" w:cstheme="minorHAnsi"/>
              </w:rPr>
              <w:t>2. To consider dispensation applications</w:t>
            </w:r>
            <w:r w:rsidR="0091237E">
              <w:rPr>
                <w:rFonts w:asciiTheme="minorHAnsi" w:hAnsiTheme="minorHAnsi" w:cstheme="minorHAnsi"/>
              </w:rPr>
              <w:t xml:space="preserve"> none received</w:t>
            </w:r>
          </w:p>
          <w:p w14:paraId="0DFAEDB8" w14:textId="77777777" w:rsidR="004F485E" w:rsidRPr="009B71B5" w:rsidRDefault="004F485E" w:rsidP="00AC285A">
            <w:pPr>
              <w:pStyle w:val="Title"/>
              <w:jc w:val="left"/>
              <w:rPr>
                <w:rFonts w:asciiTheme="minorHAnsi" w:hAnsiTheme="minorHAnsi" w:cstheme="minorHAnsi"/>
                <w:b/>
                <w:sz w:val="24"/>
                <w:szCs w:val="24"/>
              </w:rPr>
            </w:pPr>
          </w:p>
        </w:tc>
      </w:tr>
      <w:tr w:rsidR="00E15F5B" w:rsidRPr="009B71B5" w14:paraId="1507E4CF" w14:textId="77777777" w:rsidTr="00E15F5B">
        <w:trPr>
          <w:trHeight w:val="80"/>
        </w:trPr>
        <w:tc>
          <w:tcPr>
            <w:tcW w:w="851" w:type="dxa"/>
            <w:gridSpan w:val="2"/>
          </w:tcPr>
          <w:p w14:paraId="010D3F1D" w14:textId="77777777" w:rsidR="00E15F5B" w:rsidRDefault="00E15F5B" w:rsidP="0002556C">
            <w:pPr>
              <w:pStyle w:val="Title"/>
              <w:jc w:val="left"/>
              <w:rPr>
                <w:rFonts w:asciiTheme="minorHAnsi" w:hAnsiTheme="minorHAnsi" w:cstheme="minorHAnsi"/>
                <w:b/>
                <w:sz w:val="24"/>
                <w:szCs w:val="24"/>
              </w:rPr>
            </w:pPr>
            <w:r>
              <w:rPr>
                <w:rFonts w:asciiTheme="minorHAnsi" w:hAnsiTheme="minorHAnsi" w:cstheme="minorHAnsi"/>
                <w:b/>
                <w:sz w:val="24"/>
                <w:szCs w:val="24"/>
              </w:rPr>
              <w:t>73/20</w:t>
            </w:r>
          </w:p>
        </w:tc>
        <w:tc>
          <w:tcPr>
            <w:tcW w:w="9497" w:type="dxa"/>
            <w:gridSpan w:val="3"/>
          </w:tcPr>
          <w:p w14:paraId="743ADCE0" w14:textId="354C65A2" w:rsidR="00E15F5B" w:rsidRDefault="00E15F5B" w:rsidP="0002556C">
            <w:pPr>
              <w:pStyle w:val="last"/>
              <w:shd w:val="clear" w:color="auto" w:fill="FFFFFF" w:themeFill="background1"/>
              <w:rPr>
                <w:rFonts w:asciiTheme="minorHAnsi" w:hAnsiTheme="minorHAnsi" w:cstheme="minorHAnsi"/>
                <w:color w:val="333333"/>
              </w:rPr>
            </w:pPr>
            <w:r w:rsidRPr="00AA72C7">
              <w:rPr>
                <w:rFonts w:asciiTheme="minorHAnsi" w:hAnsiTheme="minorHAnsi" w:cstheme="minorHAnsi"/>
                <w:b/>
              </w:rPr>
              <w:t>Coronavirus</w:t>
            </w:r>
            <w:r w:rsidRPr="00AA72C7">
              <w:rPr>
                <w:rFonts w:asciiTheme="minorHAnsi" w:hAnsiTheme="minorHAnsi" w:cstheme="minorHAnsi"/>
                <w:color w:val="333333"/>
              </w:rPr>
              <w:t xml:space="preserve"> Parish Council Coronavirus Operational Response - to consider and agree emergency scheme of delegation.</w:t>
            </w:r>
          </w:p>
          <w:p w14:paraId="11387710" w14:textId="77777777" w:rsidR="00E15F5B" w:rsidRPr="00AD4EFC" w:rsidRDefault="00E15F5B" w:rsidP="00E15F5B">
            <w:pPr>
              <w:numPr>
                <w:ilvl w:val="0"/>
                <w:numId w:val="3"/>
              </w:numPr>
              <w:ind w:left="765"/>
              <w:rPr>
                <w:rFonts w:asciiTheme="minorHAnsi" w:hAnsiTheme="minorHAnsi" w:cstheme="minorHAnsi"/>
                <w:b/>
                <w:bCs/>
                <w:color w:val="000000"/>
                <w:sz w:val="22"/>
                <w:szCs w:val="22"/>
              </w:rPr>
            </w:pPr>
            <w:r w:rsidRPr="00AD4EFC">
              <w:rPr>
                <w:rFonts w:asciiTheme="minorHAnsi" w:hAnsiTheme="minorHAnsi" w:cstheme="minorHAnsi"/>
                <w:b/>
                <w:bCs/>
                <w:color w:val="000000"/>
              </w:rPr>
              <w:t>To note that it is lawful for the clerk to spend against specific items in the Parish Council’s budget i.e. for contractors, hall hire, clerk’s salary, all of which having been identified in the budget when setting the precept, any such payments to be reported to the Council at the next ordinary meeting.</w:t>
            </w:r>
          </w:p>
          <w:p w14:paraId="3E3C5F3A" w14:textId="77777777" w:rsidR="00E15F5B" w:rsidRPr="00AD4EFC" w:rsidRDefault="00E15F5B" w:rsidP="00E15F5B">
            <w:pPr>
              <w:numPr>
                <w:ilvl w:val="0"/>
                <w:numId w:val="3"/>
              </w:numPr>
              <w:ind w:left="765"/>
              <w:rPr>
                <w:rFonts w:asciiTheme="minorHAnsi" w:hAnsiTheme="minorHAnsi" w:cstheme="minorHAnsi"/>
                <w:b/>
                <w:bCs/>
                <w:color w:val="000000"/>
              </w:rPr>
            </w:pPr>
            <w:r w:rsidRPr="00AD4EFC">
              <w:rPr>
                <w:rFonts w:asciiTheme="minorHAnsi" w:hAnsiTheme="minorHAnsi" w:cstheme="minorHAnsi"/>
                <w:b/>
                <w:bCs/>
                <w:color w:val="000000"/>
              </w:rPr>
              <w:t>To approve provision of delegated powers to the Clerk following consultation with the chairman to spend up to £500 and to authorise urgent work when unforeseen circumstances occur</w:t>
            </w:r>
          </w:p>
          <w:p w14:paraId="2D1E19AD" w14:textId="77777777" w:rsidR="00E15F5B" w:rsidRPr="00AD4EFC" w:rsidRDefault="00E15F5B" w:rsidP="00E15F5B">
            <w:pPr>
              <w:numPr>
                <w:ilvl w:val="0"/>
                <w:numId w:val="3"/>
              </w:numPr>
              <w:ind w:left="765"/>
              <w:rPr>
                <w:rFonts w:asciiTheme="minorHAnsi" w:hAnsiTheme="minorHAnsi" w:cstheme="minorHAnsi"/>
                <w:b/>
                <w:bCs/>
                <w:color w:val="000000"/>
              </w:rPr>
            </w:pPr>
            <w:r w:rsidRPr="00AD4EFC">
              <w:rPr>
                <w:rFonts w:asciiTheme="minorHAnsi" w:hAnsiTheme="minorHAnsi" w:cstheme="minorHAnsi"/>
                <w:b/>
                <w:bCs/>
                <w:color w:val="000000"/>
              </w:rPr>
              <w:t>To delegated powers to the Clerk to respond to planning applications (councillors are still able to submit their own personal comments)</w:t>
            </w:r>
          </w:p>
          <w:p w14:paraId="76CBC102" w14:textId="77777777" w:rsidR="00E15F5B" w:rsidRPr="00AD4EFC" w:rsidRDefault="00E15F5B" w:rsidP="00E15F5B">
            <w:pPr>
              <w:numPr>
                <w:ilvl w:val="0"/>
                <w:numId w:val="3"/>
              </w:numPr>
              <w:ind w:left="765"/>
              <w:rPr>
                <w:rFonts w:asciiTheme="minorHAnsi" w:hAnsiTheme="minorHAnsi" w:cstheme="minorHAnsi"/>
                <w:b/>
                <w:bCs/>
                <w:color w:val="000000"/>
              </w:rPr>
            </w:pPr>
            <w:r w:rsidRPr="00AD4EFC">
              <w:rPr>
                <w:rFonts w:asciiTheme="minorHAnsi" w:hAnsiTheme="minorHAnsi" w:cstheme="minorHAnsi"/>
                <w:b/>
                <w:bCs/>
                <w:color w:val="000000"/>
              </w:rPr>
              <w:t xml:space="preserve">To agree </w:t>
            </w:r>
            <w:proofErr w:type="gramStart"/>
            <w:r w:rsidRPr="00AD4EFC">
              <w:rPr>
                <w:rFonts w:asciiTheme="minorHAnsi" w:hAnsiTheme="minorHAnsi" w:cstheme="minorHAnsi"/>
                <w:b/>
                <w:bCs/>
                <w:color w:val="000000"/>
              </w:rPr>
              <w:t>to  delegate</w:t>
            </w:r>
            <w:proofErr w:type="gramEnd"/>
            <w:r w:rsidRPr="00AD4EFC">
              <w:rPr>
                <w:rFonts w:asciiTheme="minorHAnsi" w:hAnsiTheme="minorHAnsi" w:cstheme="minorHAnsi"/>
                <w:b/>
                <w:bCs/>
                <w:color w:val="000000"/>
              </w:rPr>
              <w:t xml:space="preserve"> to the Clerk the decision to postpone future meetings of the Council following advice from NALC</w:t>
            </w:r>
          </w:p>
          <w:p w14:paraId="01B86EA7" w14:textId="77777777" w:rsidR="00E15F5B" w:rsidRPr="00AD4EFC" w:rsidRDefault="00E15F5B" w:rsidP="00E15F5B">
            <w:pPr>
              <w:numPr>
                <w:ilvl w:val="0"/>
                <w:numId w:val="3"/>
              </w:numPr>
              <w:ind w:left="765"/>
              <w:rPr>
                <w:rFonts w:asciiTheme="minorHAnsi" w:hAnsiTheme="minorHAnsi" w:cstheme="minorHAnsi"/>
                <w:b/>
                <w:bCs/>
                <w:color w:val="000000"/>
              </w:rPr>
            </w:pPr>
            <w:r w:rsidRPr="00AD4EFC">
              <w:rPr>
                <w:rFonts w:asciiTheme="minorHAnsi" w:hAnsiTheme="minorHAnsi" w:cstheme="minorHAnsi"/>
                <w:b/>
                <w:bCs/>
                <w:color w:val="000000"/>
              </w:rPr>
              <w:t>To agree to receive and act upon Government advice in relation to the holding of the Annual Meeting of the Parish scheduled to meet on 12.5.20  (noting such meetings must be held before 1 June) and the Annual Meeting of the Parish Council scheduled to meet on 12.5.20 (noting such a meeting must be held in May), thereby giving delegated power to the Clerk to make necessary re-arrangements for these meetings in consultation with the Chair.</w:t>
            </w:r>
          </w:p>
          <w:p w14:paraId="1B79B923" w14:textId="77777777" w:rsidR="00E15F5B" w:rsidRPr="00AA72C7" w:rsidRDefault="00E15F5B" w:rsidP="0002556C">
            <w:pPr>
              <w:pStyle w:val="last"/>
              <w:shd w:val="clear" w:color="auto" w:fill="FFFFFF" w:themeFill="background1"/>
              <w:rPr>
                <w:rFonts w:asciiTheme="minorHAnsi" w:hAnsiTheme="minorHAnsi" w:cstheme="minorHAnsi"/>
                <w:color w:val="333333"/>
              </w:rPr>
            </w:pPr>
          </w:p>
          <w:p w14:paraId="27C03D99" w14:textId="77777777" w:rsidR="00E15F5B" w:rsidRPr="009B71B5" w:rsidRDefault="00E15F5B" w:rsidP="0002556C">
            <w:pPr>
              <w:autoSpaceDE w:val="0"/>
              <w:autoSpaceDN w:val="0"/>
              <w:adjustRightInd w:val="0"/>
              <w:spacing w:line="240" w:lineRule="atLeast"/>
              <w:rPr>
                <w:rFonts w:asciiTheme="minorHAnsi" w:hAnsiTheme="minorHAnsi" w:cstheme="minorHAnsi"/>
                <w:b/>
              </w:rPr>
            </w:pPr>
            <w:r>
              <w:rPr>
                <w:rFonts w:asciiTheme="minorHAnsi" w:hAnsiTheme="minorHAnsi" w:cstheme="minorHAnsi"/>
                <w:b/>
              </w:rPr>
              <w:t xml:space="preserve"> -</w:t>
            </w:r>
          </w:p>
        </w:tc>
      </w:tr>
      <w:bookmarkEnd w:id="0"/>
    </w:tbl>
    <w:p w14:paraId="6AE1A4F3" w14:textId="77777777" w:rsidR="004F485E" w:rsidRDefault="004F485E" w:rsidP="004F485E"/>
    <w:p w14:paraId="6D81F09E" w14:textId="77777777" w:rsidR="004F485E" w:rsidRPr="00BE4DB9" w:rsidRDefault="004F485E" w:rsidP="004F485E">
      <w:pPr>
        <w:rPr>
          <w:rFonts w:asciiTheme="minorHAnsi" w:hAnsiTheme="minorHAnsi" w:cstheme="minorHAnsi"/>
        </w:rPr>
      </w:pPr>
      <w:r w:rsidRPr="00BE4DB9">
        <w:rPr>
          <w:rFonts w:asciiTheme="minorHAnsi" w:hAnsiTheme="minorHAnsi" w:cstheme="minorHAnsi"/>
        </w:rPr>
        <w:t xml:space="preserve">Meeting ended </w:t>
      </w:r>
      <w:r w:rsidR="00E15F5B">
        <w:rPr>
          <w:rFonts w:asciiTheme="minorHAnsi" w:hAnsiTheme="minorHAnsi" w:cstheme="minorHAnsi"/>
        </w:rPr>
        <w:t>09.30</w:t>
      </w:r>
    </w:p>
    <w:p w14:paraId="2CF8BE6F" w14:textId="77777777" w:rsidR="004F485E" w:rsidRDefault="004F485E" w:rsidP="004F485E"/>
    <w:p w14:paraId="5DAE647D" w14:textId="77777777" w:rsidR="003F5267" w:rsidRDefault="003F5267"/>
    <w:sectPr w:rsidR="003F5267" w:rsidSect="00E15F5B">
      <w:footerReference w:type="default" r:id="rId10"/>
      <w:pgSz w:w="11906" w:h="16838"/>
      <w:pgMar w:top="993" w:right="849" w:bottom="1440" w:left="1418" w:header="708" w:footer="708" w:gutter="0"/>
      <w:pgNumType w:start="1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DCEEF" w14:textId="77777777" w:rsidR="00A268CE" w:rsidRDefault="00A268CE" w:rsidP="004F485E">
      <w:r>
        <w:separator/>
      </w:r>
    </w:p>
  </w:endnote>
  <w:endnote w:type="continuationSeparator" w:id="0">
    <w:p w14:paraId="162C534E" w14:textId="77777777" w:rsidR="00A268CE" w:rsidRDefault="00A268CE" w:rsidP="004F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557770"/>
      <w:docPartObj>
        <w:docPartGallery w:val="Page Numbers (Bottom of Page)"/>
        <w:docPartUnique/>
      </w:docPartObj>
    </w:sdtPr>
    <w:sdtEndPr>
      <w:rPr>
        <w:noProof/>
      </w:rPr>
    </w:sdtEndPr>
    <w:sdtContent>
      <w:p w14:paraId="22EA86EC" w14:textId="77777777" w:rsidR="0075658A" w:rsidRDefault="005029D2">
        <w:pPr>
          <w:pStyle w:val="Footer"/>
          <w:jc w:val="right"/>
        </w:pPr>
        <w:r>
          <w:t>Knockin Parish Council Meeting Minutes</w:t>
        </w:r>
        <w:r w:rsidR="00E15F5B">
          <w:t xml:space="preserve"> 21.3.20</w:t>
        </w:r>
        <w:r w:rsidR="004F485E">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1A46DDA2" w14:textId="77777777" w:rsidR="00283190" w:rsidRDefault="00CB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20A26" w14:textId="77777777" w:rsidR="00A268CE" w:rsidRDefault="00A268CE" w:rsidP="004F485E">
      <w:r>
        <w:separator/>
      </w:r>
    </w:p>
  </w:footnote>
  <w:footnote w:type="continuationSeparator" w:id="0">
    <w:p w14:paraId="26D88620" w14:textId="77777777" w:rsidR="00A268CE" w:rsidRDefault="00A268CE" w:rsidP="004F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C6E2F"/>
    <w:multiLevelType w:val="hybridMultilevel"/>
    <w:tmpl w:val="C046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E5126"/>
    <w:multiLevelType w:val="multilevel"/>
    <w:tmpl w:val="EBF23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1D3180"/>
    <w:multiLevelType w:val="hybridMultilevel"/>
    <w:tmpl w:val="8BF0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5E"/>
    <w:rsid w:val="000D0EF5"/>
    <w:rsid w:val="00252A30"/>
    <w:rsid w:val="002846CB"/>
    <w:rsid w:val="003434B5"/>
    <w:rsid w:val="003F5267"/>
    <w:rsid w:val="004F485E"/>
    <w:rsid w:val="005029D2"/>
    <w:rsid w:val="00793DF3"/>
    <w:rsid w:val="007F484A"/>
    <w:rsid w:val="008F7339"/>
    <w:rsid w:val="0091237E"/>
    <w:rsid w:val="00A268CE"/>
    <w:rsid w:val="00A8533E"/>
    <w:rsid w:val="00A9548A"/>
    <w:rsid w:val="00B07674"/>
    <w:rsid w:val="00C42A12"/>
    <w:rsid w:val="00CB3199"/>
    <w:rsid w:val="00E15F5B"/>
    <w:rsid w:val="00F10652"/>
    <w:rsid w:val="00FA3179"/>
    <w:rsid w:val="00FE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AB399"/>
  <w15:chartTrackingRefBased/>
  <w15:docId w15:val="{EADD0D8A-E7B9-46D0-BEC2-9211B13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485E"/>
    <w:pPr>
      <w:jc w:val="center"/>
    </w:pPr>
    <w:rPr>
      <w:rFonts w:ascii="Arial Black" w:hAnsi="Arial Black"/>
      <w:sz w:val="28"/>
      <w:szCs w:val="20"/>
    </w:rPr>
  </w:style>
  <w:style w:type="character" w:customStyle="1" w:styleId="TitleChar">
    <w:name w:val="Title Char"/>
    <w:basedOn w:val="DefaultParagraphFont"/>
    <w:link w:val="Title"/>
    <w:rsid w:val="004F485E"/>
    <w:rPr>
      <w:rFonts w:ascii="Arial Black" w:eastAsia="Times New Roman" w:hAnsi="Arial Black" w:cs="Times New Roman"/>
      <w:sz w:val="28"/>
      <w:szCs w:val="20"/>
    </w:rPr>
  </w:style>
  <w:style w:type="paragraph" w:styleId="PlainText">
    <w:name w:val="Plain Text"/>
    <w:basedOn w:val="Normal"/>
    <w:link w:val="PlainTextChar"/>
    <w:uiPriority w:val="99"/>
    <w:unhideWhenUsed/>
    <w:rsid w:val="004F485E"/>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4F485E"/>
    <w:rPr>
      <w:rFonts w:ascii="Consolas" w:eastAsia="Calibri" w:hAnsi="Consolas" w:cs="Times New Roman"/>
      <w:sz w:val="21"/>
      <w:szCs w:val="21"/>
      <w:lang w:val="en-US"/>
    </w:rPr>
  </w:style>
  <w:style w:type="paragraph" w:styleId="NoSpacing">
    <w:name w:val="No Spacing"/>
    <w:uiPriority w:val="1"/>
    <w:qFormat/>
    <w:rsid w:val="004F485E"/>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485E"/>
    <w:pPr>
      <w:tabs>
        <w:tab w:val="center" w:pos="4513"/>
        <w:tab w:val="right" w:pos="9026"/>
      </w:tabs>
    </w:pPr>
  </w:style>
  <w:style w:type="character" w:customStyle="1" w:styleId="FooterChar">
    <w:name w:val="Footer Char"/>
    <w:basedOn w:val="DefaultParagraphFont"/>
    <w:link w:val="Footer"/>
    <w:uiPriority w:val="99"/>
    <w:rsid w:val="004F485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485E"/>
    <w:pPr>
      <w:tabs>
        <w:tab w:val="center" w:pos="4513"/>
        <w:tab w:val="right" w:pos="9026"/>
      </w:tabs>
    </w:pPr>
  </w:style>
  <w:style w:type="character" w:customStyle="1" w:styleId="HeaderChar">
    <w:name w:val="Header Char"/>
    <w:basedOn w:val="DefaultParagraphFont"/>
    <w:link w:val="Header"/>
    <w:uiPriority w:val="99"/>
    <w:rsid w:val="004F485E"/>
    <w:rPr>
      <w:rFonts w:ascii="Times New Roman" w:eastAsia="Times New Roman" w:hAnsi="Times New Roman" w:cs="Times New Roman"/>
      <w:sz w:val="24"/>
      <w:szCs w:val="24"/>
    </w:rPr>
  </w:style>
  <w:style w:type="paragraph" w:customStyle="1" w:styleId="last">
    <w:name w:val="last"/>
    <w:basedOn w:val="Normal"/>
    <w:rsid w:val="00E15F5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AD946EE139A42BC98A2DC86BB0034" ma:contentTypeVersion="10" ma:contentTypeDescription="Create a new document." ma:contentTypeScope="" ma:versionID="386e3f42ed2f693e6243b01e64ff436b">
  <xsd:schema xmlns:xsd="http://www.w3.org/2001/XMLSchema" xmlns:xs="http://www.w3.org/2001/XMLSchema" xmlns:p="http://schemas.microsoft.com/office/2006/metadata/properties" xmlns:ns3="c24351ec-a2f9-4397-ab49-a9acc53279f1" targetNamespace="http://schemas.microsoft.com/office/2006/metadata/properties" ma:root="true" ma:fieldsID="4d61f18a1966f9c452172c09978851e3" ns3:_="">
    <xsd:import namespace="c24351ec-a2f9-4397-ab49-a9acc53279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351ec-a2f9-4397-ab49-a9acc5327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3B5A4-0B95-4563-B40F-1E78A967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351ec-a2f9-4397-ab49-a9acc532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6F3DC-F502-477C-99EB-FAEAA77360CE}">
  <ds:schemaRefs>
    <ds:schemaRef ds:uri="http://schemas.microsoft.com/sharepoint/v3/contenttype/forms"/>
  </ds:schemaRefs>
</ds:datastoreItem>
</file>

<file path=customXml/itemProps3.xml><?xml version="1.0" encoding="utf-8"?>
<ds:datastoreItem xmlns:ds="http://schemas.openxmlformats.org/officeDocument/2006/customXml" ds:itemID="{E7336D91-D0D6-4A35-A02F-05061D44DA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Town Clerk</cp:lastModifiedBy>
  <cp:revision>2</cp:revision>
  <dcterms:created xsi:type="dcterms:W3CDTF">2020-05-04T11:03:00Z</dcterms:created>
  <dcterms:modified xsi:type="dcterms:W3CDTF">2020-05-04T11:03:00Z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0x0101007EBAD946EE139A42BC98A2DC86BB0034</vt:lpwstr>
  </property>
</Properties>
</file>