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CA" w:rsidRPr="00353617" w:rsidRDefault="00842D99" w:rsidP="005C54C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</w:t>
      </w:r>
      <w:bookmarkStart w:id="0" w:name="_GoBack"/>
      <w:bookmarkEnd w:id="0"/>
      <w:r w:rsidR="005C54CA" w:rsidRPr="00353617">
        <w:rPr>
          <w:rFonts w:asciiTheme="minorHAnsi" w:hAnsiTheme="minorHAnsi"/>
          <w:b/>
          <w:sz w:val="32"/>
          <w:szCs w:val="32"/>
        </w:rPr>
        <w:t>ISK ASSESSMENT and INTERNAL CONTROLS 201</w:t>
      </w:r>
      <w:r w:rsidR="005C54CA">
        <w:rPr>
          <w:rFonts w:asciiTheme="minorHAnsi" w:hAnsiTheme="minorHAnsi"/>
          <w:b/>
          <w:sz w:val="32"/>
          <w:szCs w:val="32"/>
        </w:rPr>
        <w:t>7</w:t>
      </w:r>
      <w:r w:rsidR="005C54CA" w:rsidRPr="00353617">
        <w:rPr>
          <w:rFonts w:asciiTheme="minorHAnsi" w:hAnsiTheme="minorHAnsi"/>
          <w:b/>
          <w:sz w:val="32"/>
          <w:szCs w:val="32"/>
        </w:rPr>
        <w:t>/1</w:t>
      </w:r>
      <w:r w:rsidR="005C54CA">
        <w:rPr>
          <w:rFonts w:asciiTheme="minorHAnsi" w:hAnsiTheme="minorHAnsi"/>
          <w:b/>
          <w:sz w:val="32"/>
          <w:szCs w:val="32"/>
        </w:rPr>
        <w:t>8</w:t>
      </w:r>
    </w:p>
    <w:p w:rsidR="005C54CA" w:rsidRPr="00353617" w:rsidRDefault="005C54CA" w:rsidP="005C54CA">
      <w:pPr>
        <w:rPr>
          <w:rFonts w:asciiTheme="minorHAnsi" w:hAnsiTheme="minorHAnsi"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791"/>
        <w:gridCol w:w="737"/>
        <w:gridCol w:w="7059"/>
      </w:tblGrid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/>
                <w:b/>
              </w:rPr>
            </w:pPr>
            <w:r w:rsidRPr="0035361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 &amp; Agreed Improvements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Assets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Protection of Physical Assets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 xml:space="preserve">Large Assets insured and along with small low value uninsured assets recorded on the Assets register. Value reviewed annually 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Maintenance of Assets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Assets currently maintained on an ad hoc basis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Finance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Banking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 xml:space="preserve">All monies lodged </w:t>
            </w:r>
            <w:proofErr w:type="gramStart"/>
            <w:r w:rsidRPr="00353617">
              <w:rPr>
                <w:rFonts w:asciiTheme="minorHAnsi" w:hAnsiTheme="minorHAnsi" w:cs="Arial"/>
                <w:sz w:val="22"/>
                <w:szCs w:val="22"/>
              </w:rPr>
              <w:t>in  Bank</w:t>
            </w:r>
            <w:proofErr w:type="gramEnd"/>
            <w:r w:rsidRPr="00353617">
              <w:rPr>
                <w:rFonts w:asciiTheme="minorHAnsi" w:hAnsiTheme="minorHAnsi" w:cs="Arial"/>
                <w:sz w:val="22"/>
                <w:szCs w:val="22"/>
              </w:rPr>
              <w:t xml:space="preserve"> of Scotland Deposit Account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Financial Controls &amp; Records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 xml:space="preserve">Monthly Reconciliation prepared by Clerk and checked on 6 monthly </w:t>
            </w:r>
            <w:proofErr w:type="gramStart"/>
            <w:r w:rsidRPr="00353617">
              <w:rPr>
                <w:rFonts w:asciiTheme="minorHAnsi" w:hAnsiTheme="minorHAnsi" w:cs="Arial"/>
                <w:sz w:val="22"/>
                <w:szCs w:val="22"/>
              </w:rPr>
              <w:t>basis</w:t>
            </w:r>
            <w:proofErr w:type="gramEnd"/>
            <w:r w:rsidRPr="00353617">
              <w:rPr>
                <w:rFonts w:asciiTheme="minorHAnsi" w:hAnsiTheme="minorHAnsi" w:cs="Arial"/>
                <w:sz w:val="22"/>
                <w:szCs w:val="22"/>
              </w:rPr>
              <w:t xml:space="preserve"> by a nominated Councillor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Two signatories on cheques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Internal &amp; External Audit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Fidelity Guarantee Insurance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Adequate levels kept, reviewed annually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Comply with Customs &amp; Excise Regulations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VAT Payments and Claims calculated by Clerk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Internal &amp; External Auditor to provide double check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Sound budgeting to underlie Annual Precept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Councillors receive detailed budgets in January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Precepts derived directly from this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Expenditure against budget reported to Councillors twice a year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Complying with Borrowing Regulations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No borrowing anticipated at present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Liability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Risk to Third Party, Property or Individuals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Insurance in place</w:t>
            </w:r>
            <w:r w:rsidRPr="00353617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 Review Annually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 in May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Legal Liability as a consequence of As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353617">
              <w:rPr>
                <w:rFonts w:asciiTheme="minorHAnsi" w:hAnsiTheme="minorHAnsi" w:cs="Arial"/>
                <w:sz w:val="22"/>
                <w:szCs w:val="22"/>
              </w:rPr>
              <w:t>et Ownership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Monthly checks of bus shelter when cleaning</w:t>
            </w:r>
          </w:p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Regular checks of football goal and netball posts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Employer Liability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Comply with Employment Law Safety of Staff &amp; Visitors Comply with PAYE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Membership of ALC</w:t>
            </w:r>
          </w:p>
          <w:p w:rsidR="005C54CA" w:rsidRPr="00353617" w:rsidRDefault="005C54CA" w:rsidP="005C54CA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53617">
              <w:rPr>
                <w:rFonts w:asciiTheme="minorHAnsi" w:hAnsiTheme="minorHAnsi" w:cs="Arial"/>
                <w:sz w:val="22"/>
                <w:szCs w:val="22"/>
              </w:rPr>
              <w:t>Regular advice and training from inland revenue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Legal Liability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Ensuring Activities are within Legal Powers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059" w:type="dxa"/>
            <w:vAlign w:val="bottom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  <w:bCs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Clerk clarifies legal position on any new proposals Legal Advice to be sought where necessary</w:t>
            </w:r>
            <w:r w:rsidRPr="0035361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Proper &amp; timely reporting via the Minutes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  <w:vAlign w:val="bottom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Council meets 6 times per year and receives and approves Minutes of preceding meeting Minutes made available to public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 line with Transparency Act guidelines</w:t>
            </w:r>
            <w:r w:rsidRPr="0035361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Proper Document Control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  <w:vAlign w:val="bottom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Deeds and Legal Documents kept in Clerks office old minutes and other documents deposited with Shropshire Records Office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</w:p>
        </w:tc>
        <w:tc>
          <w:tcPr>
            <w:tcW w:w="7059" w:type="dxa"/>
            <w:vAlign w:val="bottom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Other data storage to comply with Data Protection Act</w:t>
            </w:r>
          </w:p>
        </w:tc>
      </w:tr>
      <w:tr w:rsidR="005C54CA" w:rsidRPr="00353617" w:rsidTr="00801973">
        <w:tc>
          <w:tcPr>
            <w:tcW w:w="1413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  <w:b/>
              </w:rPr>
            </w:pPr>
            <w:r w:rsidRPr="00353617">
              <w:rPr>
                <w:rFonts w:asciiTheme="minorHAnsi" w:hAnsiTheme="minorHAnsi" w:cs="Arial"/>
                <w:b/>
                <w:sz w:val="22"/>
                <w:szCs w:val="22"/>
              </w:rPr>
              <w:t>Councillor propriety</w:t>
            </w:r>
          </w:p>
        </w:tc>
        <w:tc>
          <w:tcPr>
            <w:tcW w:w="4791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Registers of Interests, gifts and hospitality in place</w:t>
            </w:r>
          </w:p>
        </w:tc>
        <w:tc>
          <w:tcPr>
            <w:tcW w:w="737" w:type="dxa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059" w:type="dxa"/>
            <w:vAlign w:val="bottom"/>
          </w:tcPr>
          <w:p w:rsidR="005C54CA" w:rsidRPr="00353617" w:rsidRDefault="005C54CA" w:rsidP="00801973">
            <w:pPr>
              <w:rPr>
                <w:rFonts w:asciiTheme="minorHAnsi" w:hAnsiTheme="minorHAnsi" w:cs="Arial"/>
              </w:rPr>
            </w:pPr>
            <w:r w:rsidRPr="00353617">
              <w:rPr>
                <w:rFonts w:asciiTheme="minorHAnsi" w:hAnsiTheme="minorHAnsi" w:cs="Arial"/>
                <w:sz w:val="22"/>
                <w:szCs w:val="22"/>
              </w:rPr>
              <w:t>Register of Interests complete and lodged with Shropshire Councils monitoring officer copy kept with clerk</w:t>
            </w:r>
          </w:p>
        </w:tc>
      </w:tr>
    </w:tbl>
    <w:p w:rsidR="005C54CA" w:rsidRDefault="005C54CA" w:rsidP="005C54CA">
      <w:pPr>
        <w:rPr>
          <w:rFonts w:asciiTheme="minorHAnsi" w:hAnsiTheme="minorHAnsi" w:cs="Arial"/>
          <w:sz w:val="22"/>
          <w:szCs w:val="22"/>
        </w:rPr>
      </w:pPr>
    </w:p>
    <w:p w:rsidR="005C54CA" w:rsidRDefault="005C54CA" w:rsidP="005C54CA">
      <w:r>
        <w:rPr>
          <w:rFonts w:asciiTheme="minorHAnsi" w:hAnsiTheme="minorHAnsi" w:cs="Arial"/>
          <w:sz w:val="22"/>
          <w:szCs w:val="22"/>
        </w:rPr>
        <w:t>T</w:t>
      </w:r>
      <w:r w:rsidRPr="00353617">
        <w:rPr>
          <w:rFonts w:asciiTheme="minorHAnsi" w:hAnsiTheme="minorHAnsi" w:cs="Arial"/>
          <w:sz w:val="22"/>
          <w:szCs w:val="22"/>
        </w:rPr>
        <w:t xml:space="preserve">his risk management paper was considered by the Parish Council </w:t>
      </w:r>
      <w:r>
        <w:rPr>
          <w:rFonts w:asciiTheme="minorHAnsi" w:hAnsiTheme="minorHAnsi" w:cs="Arial"/>
          <w:sz w:val="22"/>
          <w:szCs w:val="22"/>
        </w:rPr>
        <w:t>7/3/17</w:t>
      </w:r>
      <w:r w:rsidRPr="00353617">
        <w:rPr>
          <w:rFonts w:asciiTheme="minorHAnsi" w:hAnsiTheme="minorHAnsi" w:cs="Arial"/>
          <w:sz w:val="22"/>
          <w:szCs w:val="22"/>
        </w:rPr>
        <w:t>…               and will be reviewed again in one year</w:t>
      </w:r>
    </w:p>
    <w:p w:rsidR="00655BEA" w:rsidRDefault="00655BEA"/>
    <w:sectPr w:rsidR="00655BEA" w:rsidSect="002A1BE6">
      <w:headerReference w:type="default" r:id="rId6"/>
      <w:pgSz w:w="15840" w:h="12240" w:orient="landscape"/>
      <w:pgMar w:top="709" w:right="166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B0" w:rsidRDefault="00D83CB0">
      <w:r>
        <w:separator/>
      </w:r>
    </w:p>
  </w:endnote>
  <w:endnote w:type="continuationSeparator" w:id="0">
    <w:p w:rsidR="00D83CB0" w:rsidRDefault="00D8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B0" w:rsidRDefault="00D83CB0">
      <w:r>
        <w:separator/>
      </w:r>
    </w:p>
  </w:footnote>
  <w:footnote w:type="continuationSeparator" w:id="0">
    <w:p w:rsidR="00D83CB0" w:rsidRDefault="00D8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17" w:rsidRPr="001B7902" w:rsidRDefault="005C54C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inorHAnsi" w:eastAsiaTheme="majorEastAsia" w:hAnsiTheme="minorHAnsi" w:cstheme="majorBidi"/>
        <w:b/>
        <w:sz w:val="32"/>
        <w:szCs w:val="32"/>
      </w:rPr>
    </w:pPr>
    <w:proofErr w:type="spellStart"/>
    <w:r w:rsidRPr="001B7902">
      <w:rPr>
        <w:rFonts w:asciiTheme="minorHAnsi" w:eastAsiaTheme="majorEastAsia" w:hAnsiTheme="minorHAnsi" w:cstheme="majorBidi"/>
        <w:b/>
        <w:sz w:val="32"/>
        <w:szCs w:val="32"/>
      </w:rPr>
      <w:t>Knockin</w:t>
    </w:r>
    <w:proofErr w:type="spellEnd"/>
    <w:r w:rsidRPr="001B7902">
      <w:rPr>
        <w:rFonts w:asciiTheme="minorHAnsi" w:eastAsiaTheme="majorEastAsia" w:hAnsiTheme="minorHAnsi" w:cstheme="majorBidi"/>
        <w:b/>
        <w:sz w:val="32"/>
        <w:szCs w:val="32"/>
      </w:rPr>
      <w:t xml:space="preserve">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CA"/>
    <w:rsid w:val="005C54CA"/>
    <w:rsid w:val="00655BEA"/>
    <w:rsid w:val="00842D99"/>
    <w:rsid w:val="00D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7DD9"/>
  <w15:chartTrackingRefBased/>
  <w15:docId w15:val="{B6E7CBCE-92B4-4639-8225-7EEA474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2017-02-27T18:14:00Z</cp:lastPrinted>
  <dcterms:created xsi:type="dcterms:W3CDTF">2017-02-06T19:01:00Z</dcterms:created>
  <dcterms:modified xsi:type="dcterms:W3CDTF">2017-02-27T18:15:00Z</dcterms:modified>
</cp:coreProperties>
</file>